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OBEC MORAŠICE</w:t>
      </w:r>
    </w:p>
    <w:p>
      <w:pPr>
        <w:pStyle w:val="Normal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 souladu s ustanovením §92 odst. 1 a odst. 2 zákona č. 128/2000 Sb. </w:t>
      </w:r>
    </w:p>
    <w:p>
      <w:pPr>
        <w:pStyle w:val="Normal"/>
        <w:rPr/>
      </w:pPr>
      <w:r>
        <w:rPr>
          <w:rFonts w:ascii="Times New Roman" w:hAnsi="Times New Roman"/>
          <w:sz w:val="32"/>
          <w:szCs w:val="32"/>
        </w:rPr>
        <w:t xml:space="preserve">o obcích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4"/>
          <w:szCs w:val="44"/>
        </w:rPr>
        <w:t>s v o l á v á m</w:t>
      </w: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řádné zasedání zastupitelstva obce Morašice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 xml:space="preserve">na čtvrtek 10.02.2021 od 18:00 hodin v zasedací místnosti Obecního úřadu v Morašicích.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Navržený program jednání: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Zahájení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Kontrola usnesení z minulého zasedání zastupitelstva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Rozpočtové opatření 11/2021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Schválení prodeje části pozemku dle záměru p.č. 1061/1 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Komentář ke změně rozpočtu obce Morašice na rok 2022 </w:t>
      </w:r>
      <w:r>
        <w:rPr>
          <w:sz w:val="28"/>
          <w:szCs w:val="28"/>
        </w:rPr>
        <w:t>z důvodu nové vyhlášky  o rozpočtové skladbě č. 412/2021 Sb., která nabyla účinnosti dne 01.01.2022</w:t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Zařazení do majetku ukončená akce: Rekonstrukce chodníků v obci Morašice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>Kronika 2021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Záznam o metodické návštěvě  v knihovně 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Rekonstrukce chodníků před obchodem a obecním úřadem 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Stav rozpracovanosti projektu nová stavební místa ,, Na Loukách “</w:t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2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Mgr. Adéla Šotkovská, DiS.</w:t>
      </w:r>
    </w:p>
    <w:p>
      <w:pPr>
        <w:pStyle w:val="Normal"/>
        <w:ind w:left="6381" w:firstLine="709"/>
        <w:rPr/>
      </w:pPr>
      <w:r>
        <w:rPr>
          <w:rFonts w:ascii="Times New Roman" w:hAnsi="Times New Roman"/>
          <w:sz w:val="26"/>
          <w:szCs w:val="26"/>
        </w:rPr>
        <w:t>starost</w:t>
      </w:r>
      <w:r>
        <w:rPr>
          <w:rFonts w:ascii="Times New Roman" w:hAnsi="Times New Roman"/>
          <w:sz w:val="26"/>
          <w:szCs w:val="26"/>
        </w:rPr>
        <w:t>ka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Vyvěšeno: 31.</w:t>
      </w:r>
      <w:r>
        <w:rPr>
          <w:rFonts w:ascii="Times New Roman" w:hAnsi="Times New Roman"/>
          <w:sz w:val="26"/>
          <w:szCs w:val="26"/>
        </w:rPr>
        <w:t>01.</w:t>
      </w:r>
      <w:r>
        <w:rPr>
          <w:rFonts w:ascii="Times New Roman" w:hAnsi="Times New Roman"/>
          <w:sz w:val="26"/>
          <w:szCs w:val="26"/>
        </w:rPr>
        <w:t>2022</w:t>
        <w:tab/>
        <w:tab/>
        <w:tab/>
        <w:tab/>
        <w:tab/>
        <w:tab/>
        <w:tab/>
        <w:t xml:space="preserve">Sňato: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uiPriority w:val="9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f75e4a"/>
    <w:pPr>
      <w:widowControl/>
      <w:bidi w:val="0"/>
      <w:jc w:val="left"/>
    </w:pPr>
    <w:rPr>
      <w:rFonts w:ascii="Times New Roman" w:hAnsi="Times New Roman" w:cs="Times New Roman" w:eastAsia="NSimSun"/>
      <w:color w:val="000000"/>
      <w:kern w:val="0"/>
      <w:sz w:val="24"/>
      <w:szCs w:val="24"/>
      <w:lang w:bidi="ar-SA" w:val="cs-CZ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LibreOffice/6.3.1.2$Windows_x86 LibreOffice_project/b79626edf0065ac373bd1df5c28bd630b4424273</Application>
  <Pages>1</Pages>
  <Words>102</Words>
  <Characters>608</Characters>
  <CharactersWithSpaces>709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2020-08-05T08:17:00Z</dcterms:created>
  <dc:creator/>
  <dc:description/>
  <dc:language>cs-CZ</dc:language>
  <cp:lastModifiedBy/>
  <cp:lastPrinted>2022-01-31T15:59:15Z</cp:lastPrinted>
  <dcterms:modified xsi:type="dcterms:W3CDTF">2022-01-31T16:00:06Z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